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D303A4">
            <w:pPr>
              <w:rPr>
                <w:b/>
              </w:rPr>
            </w:pPr>
            <w:r>
              <w:rPr>
                <w:b/>
              </w:rPr>
              <w:t xml:space="preserve">Beliefs – Christianity </w:t>
            </w:r>
            <w:r w:rsidR="00BF08D8">
              <w:rPr>
                <w:b/>
              </w:rPr>
              <w:t xml:space="preserve"> and Judaism </w:t>
            </w:r>
            <w:r w:rsidR="00331BE4">
              <w:rPr>
                <w:b/>
              </w:rPr>
              <w:t>Year 5</w:t>
            </w:r>
          </w:p>
        </w:tc>
      </w:tr>
      <w:tr w:rsidR="00912614" w:rsidTr="0074182C">
        <w:tc>
          <w:tcPr>
            <w:tcW w:w="1414" w:type="dxa"/>
          </w:tcPr>
          <w:p w:rsidR="00912614" w:rsidRDefault="005071DB">
            <w:r>
              <w:t>NC</w:t>
            </w:r>
            <w:r w:rsidR="00912614">
              <w:t xml:space="preserve"> objectives</w:t>
            </w:r>
          </w:p>
        </w:tc>
        <w:tc>
          <w:tcPr>
            <w:tcW w:w="14280" w:type="dxa"/>
          </w:tcPr>
          <w:p w:rsidR="00912614" w:rsidRDefault="00E835F7">
            <w:r>
              <w:t>Key knowledge and vocabulary</w:t>
            </w:r>
          </w:p>
        </w:tc>
      </w:tr>
      <w:tr w:rsidR="00912614" w:rsidTr="0074182C">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D96182" w:rsidRDefault="00D96182" w:rsidP="00331BE4"/>
          <w:p w:rsidR="00331BE4" w:rsidRPr="00331BE4" w:rsidRDefault="00331BE4" w:rsidP="00331BE4">
            <w:pPr>
              <w:rPr>
                <w:b/>
              </w:rPr>
            </w:pPr>
            <w:r w:rsidRPr="00331BE4">
              <w:rPr>
                <w:b/>
              </w:rPr>
              <w:t>Christianity</w:t>
            </w:r>
          </w:p>
          <w:p w:rsidR="00331BE4" w:rsidRPr="00331BE4" w:rsidRDefault="00331BE4" w:rsidP="00331BE4">
            <w:pPr>
              <w:rPr>
                <w:b/>
              </w:rPr>
            </w:pPr>
          </w:p>
          <w:p w:rsidR="00331BE4" w:rsidRPr="00331BE4" w:rsidRDefault="00331BE4" w:rsidP="00331BE4">
            <w:pPr>
              <w:rPr>
                <w:b/>
              </w:rPr>
            </w:pPr>
            <w:r w:rsidRPr="00331BE4">
              <w:rPr>
                <w:b/>
              </w:rPr>
              <w:t>Key belief – Salvation</w:t>
            </w:r>
          </w:p>
          <w:p w:rsidR="00331BE4" w:rsidRPr="00331BE4" w:rsidRDefault="00331BE4" w:rsidP="00331BE4">
            <w:pPr>
              <w:ind w:left="360"/>
            </w:pPr>
          </w:p>
          <w:p w:rsidR="00331BE4" w:rsidRPr="00331BE4" w:rsidRDefault="00331BE4" w:rsidP="00331BE4">
            <w:pPr>
              <w:pStyle w:val="ListParagraph"/>
              <w:numPr>
                <w:ilvl w:val="0"/>
                <w:numId w:val="17"/>
              </w:numPr>
            </w:pPr>
            <w:r w:rsidRPr="00331BE4">
              <w:t>Identify the use of the word ‘atonement’ in Christianity as referring to the forgiving or pardoning of sin through the death and resurrection of Jesus.</w:t>
            </w:r>
          </w:p>
          <w:p w:rsidR="00331BE4" w:rsidRPr="00331BE4" w:rsidRDefault="00331BE4" w:rsidP="00331BE4">
            <w:pPr>
              <w:pStyle w:val="ListParagraph"/>
              <w:numPr>
                <w:ilvl w:val="0"/>
                <w:numId w:val="17"/>
              </w:numPr>
            </w:pPr>
            <w:r w:rsidRPr="00331BE4">
              <w:t>Know that ‘atonement’ originally meant “at-one-</w:t>
            </w:r>
            <w:proofErr w:type="spellStart"/>
            <w:r w:rsidRPr="00331BE4">
              <w:t>ment</w:t>
            </w:r>
            <w:proofErr w:type="spellEnd"/>
            <w:r w:rsidRPr="00331BE4">
              <w:t xml:space="preserve">”, which means being “at one” or harmony, with someone. </w:t>
            </w:r>
          </w:p>
          <w:p w:rsidR="00331BE4" w:rsidRPr="00331BE4" w:rsidRDefault="00331BE4" w:rsidP="00331BE4">
            <w:pPr>
              <w:pStyle w:val="ListParagraph"/>
              <w:numPr>
                <w:ilvl w:val="0"/>
                <w:numId w:val="17"/>
              </w:numPr>
            </w:pPr>
            <w:r w:rsidRPr="00331BE4">
              <w:t xml:space="preserve">Know that Christians emphasize that Jesus is the Saviour of the world and through his death the sins of humanity have been forgiven. </w:t>
            </w:r>
          </w:p>
          <w:p w:rsidR="00331BE4" w:rsidRPr="00331BE4" w:rsidRDefault="00331BE4" w:rsidP="00331BE4">
            <w:pPr>
              <w:pStyle w:val="ListParagraph"/>
              <w:numPr>
                <w:ilvl w:val="0"/>
                <w:numId w:val="17"/>
              </w:numPr>
            </w:pPr>
            <w:r w:rsidRPr="00331BE4">
              <w:t xml:space="preserve"> Christians use a range of theories and metaphors to explain how this reconciliation works. A common approach in Western Christianity is that: –       1.Humans have not lived in the way God intended – they have sinned –</w:t>
            </w:r>
          </w:p>
          <w:p w:rsidR="00331BE4" w:rsidRPr="00331BE4" w:rsidRDefault="00331BE4" w:rsidP="00331BE4">
            <w:pPr>
              <w:pStyle w:val="ListParagraph"/>
            </w:pPr>
            <w:r w:rsidRPr="00331BE4">
              <w:t xml:space="preserve">2. Having broken God’s Law, humans should have been punished. (Romans 6:23 </w:t>
            </w:r>
          </w:p>
          <w:p w:rsidR="00331BE4" w:rsidRPr="00331BE4" w:rsidRDefault="00331BE4" w:rsidP="00331BE4">
            <w:pPr>
              <w:pStyle w:val="ListParagraph"/>
            </w:pPr>
            <w:r w:rsidRPr="00331BE4">
              <w:t xml:space="preserve">3. Jesus is without sin </w:t>
            </w:r>
          </w:p>
          <w:p w:rsidR="00331BE4" w:rsidRPr="00331BE4" w:rsidRDefault="00331BE4" w:rsidP="00331BE4">
            <w:pPr>
              <w:pStyle w:val="ListParagraph"/>
            </w:pPr>
            <w:r w:rsidRPr="00331BE4">
              <w:t xml:space="preserve">4. He sacrifices himself in the place of humanity </w:t>
            </w:r>
          </w:p>
          <w:p w:rsidR="00331BE4" w:rsidRPr="00331BE4" w:rsidRDefault="00331BE4" w:rsidP="00331BE4">
            <w:pPr>
              <w:pStyle w:val="ListParagraph"/>
            </w:pPr>
            <w:r w:rsidRPr="00331BE4">
              <w:t xml:space="preserve">5. Because Jesus is without sin, he ‘pays the price’ which should have been paid by humanity’. (Galatians 3.13) </w:t>
            </w:r>
          </w:p>
          <w:p w:rsidR="00331BE4" w:rsidRPr="00331BE4" w:rsidRDefault="00331BE4" w:rsidP="00331BE4">
            <w:pPr>
              <w:pStyle w:val="ListParagraph"/>
              <w:numPr>
                <w:ilvl w:val="0"/>
                <w:numId w:val="17"/>
              </w:numPr>
            </w:pPr>
            <w:r w:rsidRPr="00331BE4">
              <w:t xml:space="preserve">Reflect on and appraise the view that Easter celebrates Jesus dying to take the punishment (atonement)/ pay the debt of sin (redemption) so that people can be forgiven by God and live in relationship with Him. </w:t>
            </w:r>
          </w:p>
          <w:p w:rsidR="00331BE4" w:rsidRDefault="00331BE4" w:rsidP="00331BE4">
            <w:pPr>
              <w:pStyle w:val="ListParagraph"/>
              <w:numPr>
                <w:ilvl w:val="0"/>
                <w:numId w:val="17"/>
              </w:numPr>
            </w:pPr>
            <w:r w:rsidRPr="00331BE4">
              <w:t xml:space="preserve"> Know that Christians believe that Jesus rose again and that faith in him will give eternal life to the believer</w:t>
            </w:r>
          </w:p>
          <w:p w:rsidR="00331BE4" w:rsidRPr="00331BE4" w:rsidRDefault="00331BE4" w:rsidP="00331BE4">
            <w:pPr>
              <w:pStyle w:val="ListParagraph"/>
              <w:numPr>
                <w:ilvl w:val="0"/>
                <w:numId w:val="17"/>
              </w:numPr>
            </w:pPr>
          </w:p>
          <w:p w:rsidR="00331BE4" w:rsidRPr="00331BE4" w:rsidRDefault="00331BE4" w:rsidP="00331BE4">
            <w:pPr>
              <w:rPr>
                <w:b/>
              </w:rPr>
            </w:pPr>
            <w:r w:rsidRPr="00331BE4">
              <w:rPr>
                <w:b/>
              </w:rPr>
              <w:t>Belief – God.</w:t>
            </w:r>
          </w:p>
          <w:p w:rsidR="00331BE4" w:rsidRPr="00331BE4" w:rsidRDefault="00331BE4" w:rsidP="00331BE4"/>
          <w:p w:rsidR="00331BE4" w:rsidRPr="00331BE4" w:rsidRDefault="00331BE4" w:rsidP="00331BE4">
            <w:pPr>
              <w:pStyle w:val="ListParagraph"/>
              <w:numPr>
                <w:ilvl w:val="0"/>
                <w:numId w:val="19"/>
              </w:numPr>
            </w:pPr>
            <w:r w:rsidRPr="00331BE4">
              <w:t xml:space="preserve">Christians believe that “God is love” (1 John 4.8) – compassionate, all knowing (omniscient), everywhere at once (omnipresent), all powerful (almighty), pure, set apart (holy).  </w:t>
            </w:r>
          </w:p>
          <w:p w:rsidR="00331BE4" w:rsidRPr="00331BE4" w:rsidRDefault="00331BE4" w:rsidP="00331BE4">
            <w:pPr>
              <w:pStyle w:val="ListParagraph"/>
              <w:numPr>
                <w:ilvl w:val="0"/>
                <w:numId w:val="19"/>
              </w:numPr>
            </w:pPr>
            <w:r w:rsidRPr="00331BE4">
              <w:t xml:space="preserve"> Christians believe that it matters what people do. When people treat others badly (sin) it makes God upset and angry.</w:t>
            </w:r>
          </w:p>
          <w:p w:rsidR="00331BE4" w:rsidRPr="00331BE4" w:rsidRDefault="00331BE4" w:rsidP="00331BE4">
            <w:pPr>
              <w:pStyle w:val="ListParagraph"/>
              <w:numPr>
                <w:ilvl w:val="0"/>
                <w:numId w:val="19"/>
              </w:numPr>
            </w:pPr>
            <w:r w:rsidRPr="00331BE4">
              <w:t xml:space="preserve"> Christians believe the Bible talks about what God is like and his relationship with people who believe in him. </w:t>
            </w:r>
          </w:p>
          <w:p w:rsidR="00331BE4" w:rsidRPr="00331BE4" w:rsidRDefault="00331BE4" w:rsidP="00331BE4">
            <w:pPr>
              <w:pStyle w:val="ListParagraph"/>
              <w:numPr>
                <w:ilvl w:val="0"/>
                <w:numId w:val="19"/>
              </w:numPr>
            </w:pPr>
            <w:r w:rsidRPr="00331BE4">
              <w:t xml:space="preserve"> Raise and suggest answers to relevant questions in response to their enquiry into what Christians believe about God. </w:t>
            </w:r>
          </w:p>
          <w:p w:rsidR="00331BE4" w:rsidRPr="00331BE4" w:rsidRDefault="00331BE4" w:rsidP="00331BE4">
            <w:pPr>
              <w:pStyle w:val="ListParagraph"/>
              <w:numPr>
                <w:ilvl w:val="0"/>
                <w:numId w:val="19"/>
              </w:numPr>
            </w:pPr>
            <w:r w:rsidRPr="00331BE4">
              <w:t xml:space="preserve"> Recognize that Christians use evidence to support their belief in God.  </w:t>
            </w:r>
          </w:p>
          <w:p w:rsidR="00331BE4" w:rsidRPr="00331BE4" w:rsidRDefault="00331BE4" w:rsidP="00331BE4">
            <w:pPr>
              <w:pStyle w:val="ListParagraph"/>
              <w:numPr>
                <w:ilvl w:val="0"/>
                <w:numId w:val="19"/>
              </w:numPr>
            </w:pPr>
            <w:r w:rsidRPr="00331BE4">
              <w:t xml:space="preserve">Understand God loves His creation, and everything is created in harmony.  Humans have a duty to care for God’s creation. They are the stewards of creation. </w:t>
            </w:r>
          </w:p>
          <w:p w:rsidR="00331BE4" w:rsidRDefault="00331BE4" w:rsidP="00331BE4">
            <w:pPr>
              <w:pStyle w:val="ListParagraph"/>
              <w:numPr>
                <w:ilvl w:val="0"/>
                <w:numId w:val="19"/>
              </w:numPr>
            </w:pPr>
            <w:r w:rsidRPr="00331BE4">
              <w:t xml:space="preserve"> Raise and suggest answers to relevant questions in response to their enquiry into the evidence Christians use to support their belief in God and the concept of stewardship.</w:t>
            </w:r>
          </w:p>
          <w:p w:rsidR="00331BE4" w:rsidRPr="00331BE4" w:rsidRDefault="00331BE4" w:rsidP="00331BE4">
            <w:pPr>
              <w:pStyle w:val="ListParagraph"/>
            </w:pPr>
          </w:p>
          <w:p w:rsidR="00331BE4" w:rsidRPr="003F6D81" w:rsidRDefault="00331BE4" w:rsidP="00331BE4">
            <w:pPr>
              <w:rPr>
                <w:b/>
              </w:rPr>
            </w:pPr>
            <w:r w:rsidRPr="003F6D81">
              <w:rPr>
                <w:b/>
              </w:rPr>
              <w:t>Belief – Incarnation</w:t>
            </w:r>
          </w:p>
          <w:p w:rsidR="00331BE4" w:rsidRPr="00331BE4" w:rsidRDefault="00331BE4" w:rsidP="00331BE4"/>
          <w:p w:rsidR="00331BE4" w:rsidRPr="00331BE4" w:rsidRDefault="00331BE4" w:rsidP="00331BE4">
            <w:pPr>
              <w:pStyle w:val="ListParagraph"/>
              <w:numPr>
                <w:ilvl w:val="0"/>
                <w:numId w:val="20"/>
              </w:numPr>
            </w:pPr>
            <w:r w:rsidRPr="00331BE4">
              <w:t>Know that the nativity is found in two gospels: Matthew (</w:t>
            </w:r>
            <w:proofErr w:type="spellStart"/>
            <w:r w:rsidRPr="00331BE4">
              <w:t>ch</w:t>
            </w:r>
            <w:proofErr w:type="spellEnd"/>
            <w:r w:rsidRPr="00331BE4">
              <w:t xml:space="preserve"> 1-2) and Luke (</w:t>
            </w:r>
            <w:proofErr w:type="spellStart"/>
            <w:r w:rsidRPr="00331BE4">
              <w:t>ch</w:t>
            </w:r>
            <w:proofErr w:type="spellEnd"/>
            <w:r w:rsidRPr="00331BE4">
              <w:t xml:space="preserve"> 1-2) </w:t>
            </w:r>
          </w:p>
          <w:p w:rsidR="00331BE4" w:rsidRPr="00331BE4" w:rsidRDefault="00331BE4" w:rsidP="00331BE4">
            <w:pPr>
              <w:pStyle w:val="ListParagraph"/>
              <w:numPr>
                <w:ilvl w:val="0"/>
                <w:numId w:val="20"/>
              </w:numPr>
            </w:pPr>
            <w:r w:rsidRPr="00331BE4">
              <w:t xml:space="preserve">Understand that the two accounts are told from different viewpoints (Mary and Joseph’s) </w:t>
            </w:r>
          </w:p>
          <w:p w:rsidR="00331BE4" w:rsidRPr="00331BE4" w:rsidRDefault="00331BE4" w:rsidP="00331BE4">
            <w:pPr>
              <w:pStyle w:val="ListParagraph"/>
              <w:numPr>
                <w:ilvl w:val="0"/>
                <w:numId w:val="20"/>
              </w:numPr>
            </w:pPr>
            <w:r w:rsidRPr="00331BE4">
              <w:t xml:space="preserve"> Reflect on why there may be different accounts. </w:t>
            </w:r>
          </w:p>
          <w:p w:rsidR="00331BE4" w:rsidRPr="00331BE4" w:rsidRDefault="00331BE4" w:rsidP="00331BE4">
            <w:pPr>
              <w:pStyle w:val="ListParagraph"/>
              <w:numPr>
                <w:ilvl w:val="0"/>
                <w:numId w:val="20"/>
              </w:numPr>
            </w:pPr>
            <w:r w:rsidRPr="00331BE4">
              <w:lastRenderedPageBreak/>
              <w:t xml:space="preserve"> The Bible account of the virgin birth supports the Christian belief that Jesus is both human and divine. </w:t>
            </w:r>
          </w:p>
          <w:p w:rsidR="00331BE4" w:rsidRPr="00331BE4" w:rsidRDefault="00331BE4" w:rsidP="00331BE4">
            <w:pPr>
              <w:pStyle w:val="ListParagraph"/>
              <w:numPr>
                <w:ilvl w:val="0"/>
                <w:numId w:val="20"/>
              </w:numPr>
            </w:pPr>
            <w:r w:rsidRPr="00331BE4">
              <w:t xml:space="preserve"> Some Christians understand this symbolically and others literally.  </w:t>
            </w:r>
          </w:p>
          <w:p w:rsidR="00331BE4" w:rsidRPr="00331BE4" w:rsidRDefault="00331BE4" w:rsidP="00331BE4">
            <w:pPr>
              <w:pStyle w:val="ListParagraph"/>
              <w:numPr>
                <w:ilvl w:val="0"/>
                <w:numId w:val="20"/>
              </w:numPr>
            </w:pPr>
            <w:r w:rsidRPr="00331BE4">
              <w:t xml:space="preserve"> The nativity of Jesus concerns the incarnation of Jesus: literally “become flesh”. Incarnation is the belief that Jesus Christ is fully human and fully God. </w:t>
            </w:r>
          </w:p>
          <w:p w:rsidR="00331BE4" w:rsidRDefault="00331BE4" w:rsidP="00331BE4">
            <w:pPr>
              <w:pStyle w:val="ListParagraph"/>
              <w:numPr>
                <w:ilvl w:val="0"/>
                <w:numId w:val="20"/>
              </w:numPr>
            </w:pPr>
            <w:r w:rsidRPr="00331BE4">
              <w:t xml:space="preserve"> Identify how the belief that Jesus is “God is with us” helps a Christian in daily life. Christians pray because they believe that Jesus is with them to listen and to help.</w:t>
            </w:r>
          </w:p>
          <w:p w:rsidR="003F6D81" w:rsidRPr="00331BE4" w:rsidRDefault="003F6D81" w:rsidP="00331BE4">
            <w:pPr>
              <w:pStyle w:val="ListParagraph"/>
              <w:numPr>
                <w:ilvl w:val="0"/>
                <w:numId w:val="20"/>
              </w:numPr>
            </w:pPr>
          </w:p>
          <w:p w:rsidR="00331BE4" w:rsidRPr="003F6D81" w:rsidRDefault="00331BE4" w:rsidP="00331BE4">
            <w:pPr>
              <w:rPr>
                <w:b/>
              </w:rPr>
            </w:pPr>
            <w:r w:rsidRPr="003F6D81">
              <w:rPr>
                <w:b/>
              </w:rPr>
              <w:t>Belief – Agape – unconditional love.</w:t>
            </w:r>
          </w:p>
          <w:p w:rsidR="003F6D81" w:rsidRPr="00331BE4" w:rsidRDefault="003F6D81" w:rsidP="00331BE4"/>
          <w:p w:rsidR="00331BE4" w:rsidRPr="00331BE4" w:rsidRDefault="00331BE4" w:rsidP="00331BE4">
            <w:pPr>
              <w:pStyle w:val="ListParagraph"/>
              <w:numPr>
                <w:ilvl w:val="0"/>
                <w:numId w:val="21"/>
              </w:numPr>
            </w:pPr>
            <w:r w:rsidRPr="00331BE4">
              <w:t xml:space="preserve">Recall what Jesus said about selfless, unconditional love in the Beatitudes (part of the Sermon on the Mount, Matthew 5.1-12 &amp; 43-46). </w:t>
            </w:r>
          </w:p>
          <w:p w:rsidR="00331BE4" w:rsidRPr="00331BE4" w:rsidRDefault="00331BE4" w:rsidP="00331BE4">
            <w:pPr>
              <w:pStyle w:val="ListParagraph"/>
              <w:numPr>
                <w:ilvl w:val="0"/>
                <w:numId w:val="21"/>
              </w:numPr>
            </w:pPr>
            <w:r w:rsidRPr="00331BE4">
              <w:t xml:space="preserve"> Give examples of what Christians are doing today to live out these beliefs.  </w:t>
            </w:r>
          </w:p>
          <w:p w:rsidR="00331BE4" w:rsidRPr="00331BE4" w:rsidRDefault="00331BE4" w:rsidP="00331BE4">
            <w:pPr>
              <w:pStyle w:val="ListParagraph"/>
              <w:numPr>
                <w:ilvl w:val="0"/>
                <w:numId w:val="21"/>
              </w:numPr>
            </w:pPr>
            <w:r w:rsidRPr="00331BE4">
              <w:t xml:space="preserve"> Jesus told his followers, “As I have loved you, so you must love one another.” John 13.35. Give examples of the ways that the Christian Church shows the love of God both to its members and across society, in the UK and wider world today. E.g. visiting the sick, chaplains, hospices, food banks, rehabilitation of prisoners and addicts, helping the homeless, street pastors, promoting fair trade, aid work, education and working with youth. </w:t>
            </w:r>
          </w:p>
          <w:p w:rsidR="00331BE4" w:rsidRDefault="00331BE4" w:rsidP="00331BE4">
            <w:pPr>
              <w:pStyle w:val="ListParagraph"/>
              <w:numPr>
                <w:ilvl w:val="0"/>
                <w:numId w:val="21"/>
              </w:numPr>
            </w:pPr>
            <w:r w:rsidRPr="00331BE4">
              <w:t xml:space="preserve"> Raise and suggest answers to relevant questions in response to their enquiry into how Christians put the commandment to love into practice. How do these things set an example and cut across expectations</w:t>
            </w:r>
          </w:p>
          <w:p w:rsidR="003F6D81" w:rsidRPr="00331BE4" w:rsidRDefault="003F6D81" w:rsidP="003F6D81">
            <w:pPr>
              <w:pStyle w:val="ListParagraph"/>
            </w:pPr>
          </w:p>
          <w:p w:rsidR="00331BE4" w:rsidRDefault="00331BE4" w:rsidP="00331BE4">
            <w:pPr>
              <w:rPr>
                <w:b/>
              </w:rPr>
            </w:pPr>
            <w:r w:rsidRPr="003F6D81">
              <w:rPr>
                <w:b/>
              </w:rPr>
              <w:t>Judaism</w:t>
            </w:r>
          </w:p>
          <w:p w:rsidR="003F6D81" w:rsidRPr="003F6D81" w:rsidRDefault="003F6D81" w:rsidP="00331BE4">
            <w:pPr>
              <w:rPr>
                <w:b/>
              </w:rPr>
            </w:pPr>
          </w:p>
          <w:p w:rsidR="00331BE4" w:rsidRDefault="00331BE4" w:rsidP="00331BE4">
            <w:pPr>
              <w:rPr>
                <w:b/>
              </w:rPr>
            </w:pPr>
            <w:r w:rsidRPr="003F6D81">
              <w:rPr>
                <w:b/>
              </w:rPr>
              <w:t>Key belief – God and the Covenant</w:t>
            </w:r>
          </w:p>
          <w:p w:rsidR="003F6D81" w:rsidRPr="003F6D81" w:rsidRDefault="003F6D81" w:rsidP="00331BE4">
            <w:pPr>
              <w:rPr>
                <w:b/>
              </w:rPr>
            </w:pPr>
          </w:p>
          <w:p w:rsidR="00331BE4" w:rsidRPr="00331BE4" w:rsidRDefault="00331BE4" w:rsidP="00331BE4">
            <w:pPr>
              <w:pStyle w:val="ListParagraph"/>
              <w:numPr>
                <w:ilvl w:val="0"/>
                <w:numId w:val="22"/>
              </w:numPr>
            </w:pPr>
            <w:r w:rsidRPr="00331BE4">
              <w:t xml:space="preserve">Know that Jews have coming of age ceremonies: Bar and Bat Mitzvah (for boys and girls, respectively). These are important because it marks the time when people become responsible for following the Torah. </w:t>
            </w:r>
          </w:p>
          <w:p w:rsidR="00331BE4" w:rsidRPr="00331BE4" w:rsidRDefault="00331BE4" w:rsidP="00331BE4">
            <w:pPr>
              <w:pStyle w:val="ListParagraph"/>
              <w:numPr>
                <w:ilvl w:val="0"/>
                <w:numId w:val="22"/>
              </w:numPr>
            </w:pPr>
            <w:r w:rsidRPr="00331BE4">
              <w:t xml:space="preserve"> Know that Abraham is called one of the fathers of Judaism </w:t>
            </w:r>
          </w:p>
          <w:p w:rsidR="00331BE4" w:rsidRPr="00331BE4" w:rsidRDefault="00331BE4" w:rsidP="00331BE4">
            <w:pPr>
              <w:pStyle w:val="ListParagraph"/>
              <w:numPr>
                <w:ilvl w:val="0"/>
                <w:numId w:val="22"/>
              </w:numPr>
            </w:pPr>
            <w:r w:rsidRPr="00331BE4">
              <w:t xml:space="preserve"> Know the story of Abraham who Jews believe was the first person to believe in one God: </w:t>
            </w:r>
          </w:p>
          <w:p w:rsidR="00331BE4" w:rsidRPr="00331BE4" w:rsidRDefault="00331BE4" w:rsidP="00331BE4">
            <w:pPr>
              <w:pStyle w:val="ListParagraph"/>
              <w:numPr>
                <w:ilvl w:val="0"/>
                <w:numId w:val="23"/>
              </w:numPr>
            </w:pPr>
            <w:r w:rsidRPr="00331BE4">
              <w:t xml:space="preserve">Abraham was rich and lived in Ur; the people worshipped many gods </w:t>
            </w:r>
          </w:p>
          <w:p w:rsidR="00331BE4" w:rsidRPr="00331BE4" w:rsidRDefault="00331BE4" w:rsidP="00331BE4">
            <w:pPr>
              <w:pStyle w:val="ListParagraph"/>
              <w:numPr>
                <w:ilvl w:val="0"/>
                <w:numId w:val="23"/>
              </w:numPr>
            </w:pPr>
            <w:r w:rsidRPr="00331BE4">
              <w:t xml:space="preserve"> God speaks to Abraham and tells him to leave his home with 3 promises: a relationship with God, numerous descendants and land </w:t>
            </w:r>
          </w:p>
          <w:p w:rsidR="00331BE4" w:rsidRPr="00331BE4" w:rsidRDefault="00331BE4" w:rsidP="00331BE4">
            <w:pPr>
              <w:pStyle w:val="ListParagraph"/>
              <w:numPr>
                <w:ilvl w:val="0"/>
                <w:numId w:val="23"/>
              </w:numPr>
            </w:pPr>
            <w:r w:rsidRPr="00331BE4">
              <w:t xml:space="preserve"> but Sara is barren </w:t>
            </w:r>
          </w:p>
          <w:p w:rsidR="00331BE4" w:rsidRPr="00331BE4" w:rsidRDefault="00331BE4" w:rsidP="00331BE4">
            <w:pPr>
              <w:pStyle w:val="ListParagraph"/>
              <w:numPr>
                <w:ilvl w:val="0"/>
                <w:numId w:val="23"/>
              </w:numPr>
            </w:pPr>
            <w:r w:rsidRPr="00331BE4">
              <w:t xml:space="preserve"> with no scriptures or traditions, he puts his faith in God </w:t>
            </w:r>
          </w:p>
          <w:p w:rsidR="00331BE4" w:rsidRPr="00331BE4" w:rsidRDefault="00331BE4" w:rsidP="00331BE4">
            <w:pPr>
              <w:pStyle w:val="ListParagraph"/>
              <w:numPr>
                <w:ilvl w:val="0"/>
                <w:numId w:val="24"/>
              </w:numPr>
            </w:pPr>
            <w:r w:rsidRPr="00331BE4">
              <w:t xml:space="preserve">Understand that, for Jews, the covenant that began with Abraham is an important belief of a two-way relationship. Jews put their faith in God (not blind faith – Abraham often questions God) and God gives his blessings to Abraham and his descendants. </w:t>
            </w:r>
          </w:p>
          <w:p w:rsidR="00331BE4" w:rsidRPr="00331BE4" w:rsidRDefault="00331BE4" w:rsidP="00331BE4">
            <w:pPr>
              <w:pStyle w:val="ListParagraph"/>
              <w:numPr>
                <w:ilvl w:val="0"/>
                <w:numId w:val="24"/>
              </w:numPr>
            </w:pPr>
            <w:r w:rsidRPr="00331BE4">
              <w:t xml:space="preserve"> Know that Yom Kippur is the holiest day in the Jewish calendar. </w:t>
            </w:r>
          </w:p>
          <w:p w:rsidR="00331BE4" w:rsidRPr="00331BE4" w:rsidRDefault="00331BE4" w:rsidP="00331BE4">
            <w:pPr>
              <w:pStyle w:val="ListParagraph"/>
              <w:numPr>
                <w:ilvl w:val="0"/>
                <w:numId w:val="24"/>
              </w:numPr>
            </w:pPr>
            <w:r w:rsidRPr="00331BE4">
              <w:t xml:space="preserve"> This period starts with Rosh </w:t>
            </w:r>
            <w:proofErr w:type="spellStart"/>
            <w:r w:rsidRPr="00331BE4">
              <w:t>Hashannah</w:t>
            </w:r>
            <w:proofErr w:type="spellEnd"/>
            <w:r w:rsidRPr="00331BE4">
              <w:t xml:space="preserve"> and ends ten days later with Yom Kippur.  It is during this time of fasting that Jews show how sorry they are, and attend the synagogue as often as they can, listening to the Torah; for asking for forgiveness from those who they have wronged, forgive those who have wronged them and ask G-d to forgive them; saying, “And for all these, God of forgiveness, forgive us, pardon us, and grant us atonement”. </w:t>
            </w:r>
          </w:p>
          <w:p w:rsidR="00331BE4" w:rsidRPr="00331BE4" w:rsidRDefault="00331BE4" w:rsidP="00331BE4">
            <w:pPr>
              <w:pStyle w:val="ListParagraph"/>
              <w:numPr>
                <w:ilvl w:val="0"/>
                <w:numId w:val="24"/>
              </w:numPr>
            </w:pPr>
            <w:r w:rsidRPr="00331BE4">
              <w:t xml:space="preserve"> Understand how Jews celebrate the Shabbat and why it is considered the most important festival: </w:t>
            </w:r>
          </w:p>
          <w:p w:rsidR="00331BE4" w:rsidRPr="00331BE4" w:rsidRDefault="00331BE4" w:rsidP="00331BE4">
            <w:pPr>
              <w:pStyle w:val="ListParagraph"/>
              <w:numPr>
                <w:ilvl w:val="0"/>
                <w:numId w:val="25"/>
              </w:numPr>
            </w:pPr>
            <w:r w:rsidRPr="00331BE4">
              <w:t xml:space="preserve">Timing of Shabbat, no work, but study, rest and leisure </w:t>
            </w:r>
            <w:r w:rsidRPr="00331BE4">
              <w:t xml:space="preserve"> Time to celebrate belief in one God as creator </w:t>
            </w:r>
          </w:p>
          <w:p w:rsidR="00331BE4" w:rsidRPr="00331BE4" w:rsidRDefault="00331BE4" w:rsidP="00331BE4">
            <w:pPr>
              <w:pStyle w:val="ListParagraph"/>
              <w:numPr>
                <w:ilvl w:val="0"/>
                <w:numId w:val="25"/>
              </w:numPr>
            </w:pPr>
            <w:r w:rsidRPr="00331BE4">
              <w:t xml:space="preserve"> Central rituals: Kiddush, lighting candles, wine shared, and bread cut </w:t>
            </w:r>
            <w:r w:rsidRPr="00331BE4">
              <w:t xml:space="preserve"> Attendance at Synagogue and opening of Ark </w:t>
            </w:r>
          </w:p>
          <w:p w:rsidR="00331BE4" w:rsidRPr="00331BE4" w:rsidRDefault="00331BE4" w:rsidP="00331BE4">
            <w:pPr>
              <w:pStyle w:val="ListParagraph"/>
              <w:numPr>
                <w:ilvl w:val="0"/>
                <w:numId w:val="25"/>
              </w:numPr>
            </w:pPr>
            <w:r w:rsidRPr="00331BE4">
              <w:lastRenderedPageBreak/>
              <w:t xml:space="preserve"> Dietary rules including kosher and </w:t>
            </w:r>
            <w:proofErr w:type="spellStart"/>
            <w:r w:rsidRPr="00331BE4">
              <w:t>trefah</w:t>
            </w:r>
            <w:proofErr w:type="spellEnd"/>
            <w:r w:rsidRPr="00331BE4">
              <w:t xml:space="preserve"> and separation of meat and milk.</w:t>
            </w:r>
          </w:p>
          <w:p w:rsidR="00331BE4" w:rsidRPr="00331BE4" w:rsidRDefault="00331BE4" w:rsidP="00331BE4">
            <w:pPr>
              <w:pStyle w:val="ListParagraph"/>
              <w:numPr>
                <w:ilvl w:val="0"/>
                <w:numId w:val="26"/>
              </w:numPr>
            </w:pPr>
            <w:r w:rsidRPr="00331BE4">
              <w:t xml:space="preserve">Raise and suggest answers to relevant questions in response to the concept of a covenant with God. </w:t>
            </w:r>
          </w:p>
          <w:p w:rsidR="00331BE4" w:rsidRDefault="00331BE4" w:rsidP="00331BE4">
            <w:pPr>
              <w:pStyle w:val="ListParagraph"/>
              <w:numPr>
                <w:ilvl w:val="0"/>
                <w:numId w:val="26"/>
              </w:numPr>
            </w:pPr>
            <w:r w:rsidRPr="00331BE4">
              <w:t xml:space="preserve"> Attempt to support their answers using reasons and/or information.</w:t>
            </w:r>
          </w:p>
          <w:p w:rsidR="003F6D81" w:rsidRPr="00331BE4" w:rsidRDefault="003F6D81" w:rsidP="003F6D81">
            <w:pPr>
              <w:pStyle w:val="ListParagraph"/>
              <w:ind w:left="804"/>
            </w:pPr>
          </w:p>
          <w:p w:rsidR="00331BE4" w:rsidRDefault="00331BE4" w:rsidP="00331BE4">
            <w:pPr>
              <w:rPr>
                <w:b/>
              </w:rPr>
            </w:pPr>
            <w:r w:rsidRPr="003F6D81">
              <w:rPr>
                <w:b/>
              </w:rPr>
              <w:t>Belief – Torah</w:t>
            </w:r>
          </w:p>
          <w:p w:rsidR="003F6D81" w:rsidRPr="003F6D81" w:rsidRDefault="003F6D81" w:rsidP="00331BE4">
            <w:pPr>
              <w:rPr>
                <w:b/>
              </w:rPr>
            </w:pPr>
            <w:bookmarkStart w:id="0" w:name="_GoBack"/>
            <w:bookmarkEnd w:id="0"/>
          </w:p>
          <w:p w:rsidR="00331BE4" w:rsidRPr="00331BE4" w:rsidRDefault="00331BE4" w:rsidP="00331BE4">
            <w:pPr>
              <w:pStyle w:val="ListParagraph"/>
              <w:numPr>
                <w:ilvl w:val="0"/>
                <w:numId w:val="27"/>
              </w:numPr>
            </w:pPr>
            <w:r w:rsidRPr="00331BE4">
              <w:t xml:space="preserve">Recall that Jewish scriptures are called the </w:t>
            </w:r>
            <w:proofErr w:type="spellStart"/>
            <w:r w:rsidRPr="00331BE4">
              <w:t>Tenakh</w:t>
            </w:r>
            <w:proofErr w:type="spellEnd"/>
            <w:r w:rsidRPr="00331BE4">
              <w:t xml:space="preserve">, which are made up of 3 sections: Torah, </w:t>
            </w:r>
            <w:proofErr w:type="spellStart"/>
            <w:r w:rsidRPr="00331BE4">
              <w:t>Nevi’ism</w:t>
            </w:r>
            <w:proofErr w:type="spellEnd"/>
            <w:r w:rsidRPr="00331BE4">
              <w:t xml:space="preserve"> and Ketuvim. The word </w:t>
            </w:r>
            <w:proofErr w:type="spellStart"/>
            <w:proofErr w:type="gramStart"/>
            <w:r w:rsidRPr="00331BE4">
              <w:t>Tenakh</w:t>
            </w:r>
            <w:proofErr w:type="spellEnd"/>
            <w:r w:rsidRPr="00331BE4">
              <w:t>,</w:t>
            </w:r>
            <w:proofErr w:type="gramEnd"/>
            <w:r w:rsidRPr="00331BE4">
              <w:t xml:space="preserve"> is made up of these 3 types of writing. </w:t>
            </w:r>
            <w:r w:rsidRPr="00331BE4">
              <w:t xml:space="preserve"> Know that the Torah is the most important because it tells Jews what God is like and how they should live. </w:t>
            </w:r>
          </w:p>
          <w:p w:rsidR="00331BE4" w:rsidRPr="00331BE4" w:rsidRDefault="00331BE4" w:rsidP="00331BE4">
            <w:pPr>
              <w:pStyle w:val="ListParagraph"/>
              <w:numPr>
                <w:ilvl w:val="0"/>
                <w:numId w:val="27"/>
              </w:numPr>
            </w:pPr>
            <w:r w:rsidRPr="00331BE4">
              <w:t xml:space="preserve"> Know that the teachings in the Torah are summed up in the Shema, which is kept on the doorpost of Jewish homes. It says “Hear O Israel, the Lord our God, the Lord is one …” </w:t>
            </w:r>
          </w:p>
          <w:p w:rsidR="00331BE4" w:rsidRPr="00331BE4" w:rsidRDefault="00331BE4" w:rsidP="00331BE4">
            <w:pPr>
              <w:pStyle w:val="ListParagraph"/>
              <w:numPr>
                <w:ilvl w:val="0"/>
                <w:numId w:val="27"/>
              </w:numPr>
            </w:pPr>
            <w:r w:rsidRPr="00331BE4">
              <w:t xml:space="preserve"> Understand that there is also a collection of writings called the Talmud. These contain the teaching of rabbis over many years. It gives more details about how to put the rules found in the Torah into practice.</w:t>
            </w:r>
          </w:p>
          <w:p w:rsidR="00331BE4" w:rsidRPr="00331BE4" w:rsidRDefault="00331BE4" w:rsidP="00331BE4">
            <w:pPr>
              <w:pStyle w:val="ListParagraph"/>
              <w:numPr>
                <w:ilvl w:val="0"/>
                <w:numId w:val="27"/>
              </w:numPr>
            </w:pPr>
            <w:r w:rsidRPr="00331BE4">
              <w:t xml:space="preserve"> Understand the meaning of </w:t>
            </w:r>
            <w:proofErr w:type="spellStart"/>
            <w:r w:rsidRPr="00331BE4">
              <w:t>Simchat</w:t>
            </w:r>
            <w:proofErr w:type="spellEnd"/>
            <w:r w:rsidRPr="00331BE4">
              <w:t xml:space="preserve"> Torah: a ceremony at the end of Sukkot, when the final part of Deuteronomy and the first part of Genesis is read to show that the reading of the Torah never stops. It reminds Jews that it is important to study and obey the Law throughout their lives. </w:t>
            </w:r>
          </w:p>
          <w:p w:rsidR="00331BE4" w:rsidRPr="00331BE4" w:rsidRDefault="00331BE4" w:rsidP="00331BE4">
            <w:pPr>
              <w:pStyle w:val="ListParagraph"/>
              <w:numPr>
                <w:ilvl w:val="0"/>
                <w:numId w:val="27"/>
              </w:numPr>
            </w:pPr>
            <w:r w:rsidRPr="00331BE4">
              <w:t xml:space="preserve"> Raise and suggest answers to relevant questions in response to the idea of being able to put into practice the teachings of the Torah. </w:t>
            </w:r>
          </w:p>
          <w:p w:rsidR="00331BE4" w:rsidRPr="00331BE4" w:rsidRDefault="00331BE4" w:rsidP="00331BE4">
            <w:pPr>
              <w:pStyle w:val="ListParagraph"/>
              <w:numPr>
                <w:ilvl w:val="0"/>
                <w:numId w:val="27"/>
              </w:numPr>
            </w:pPr>
            <w:r w:rsidRPr="00331BE4">
              <w:t xml:space="preserve"> Attempt to support their answers using reasons and/or information</w:t>
            </w:r>
          </w:p>
          <w:p w:rsidR="00331BE4" w:rsidRPr="00331BE4" w:rsidRDefault="00331BE4" w:rsidP="00331BE4"/>
          <w:p w:rsidR="00331BE4" w:rsidRPr="00D96182" w:rsidRDefault="00331BE4" w:rsidP="00331BE4"/>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22ED"/>
    <w:multiLevelType w:val="hybridMultilevel"/>
    <w:tmpl w:val="5ABAE4CA"/>
    <w:lvl w:ilvl="0" w:tplc="0809000F">
      <w:start w:val="1"/>
      <w:numFmt w:val="decimal"/>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1">
    <w:nsid w:val="044752E2"/>
    <w:multiLevelType w:val="hybridMultilevel"/>
    <w:tmpl w:val="CAF6C8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04CC35AC"/>
    <w:multiLevelType w:val="hybridMultilevel"/>
    <w:tmpl w:val="9738A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C37D40"/>
    <w:multiLevelType w:val="hybridMultilevel"/>
    <w:tmpl w:val="ECB20F7A"/>
    <w:lvl w:ilvl="0" w:tplc="9C7498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05E274B"/>
    <w:multiLevelType w:val="hybridMultilevel"/>
    <w:tmpl w:val="4E6E3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684DA0"/>
    <w:multiLevelType w:val="hybridMultilevel"/>
    <w:tmpl w:val="7F08BC4C"/>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7">
    <w:nsid w:val="129A4F53"/>
    <w:multiLevelType w:val="hybridMultilevel"/>
    <w:tmpl w:val="CFC8B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4C27E68"/>
    <w:multiLevelType w:val="hybridMultilevel"/>
    <w:tmpl w:val="68E81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CAD4830"/>
    <w:multiLevelType w:val="hybridMultilevel"/>
    <w:tmpl w:val="51D0F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AC0249"/>
    <w:multiLevelType w:val="hybridMultilevel"/>
    <w:tmpl w:val="ADFACB2A"/>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1">
    <w:nsid w:val="3539044B"/>
    <w:multiLevelType w:val="hybridMultilevel"/>
    <w:tmpl w:val="28CEE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C5D7B84"/>
    <w:multiLevelType w:val="hybridMultilevel"/>
    <w:tmpl w:val="244E4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CF11D4A"/>
    <w:multiLevelType w:val="hybridMultilevel"/>
    <w:tmpl w:val="CD3296A0"/>
    <w:lvl w:ilvl="0" w:tplc="2B12BE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F8D4CD7"/>
    <w:multiLevelType w:val="hybridMultilevel"/>
    <w:tmpl w:val="80BC3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FDA610C"/>
    <w:multiLevelType w:val="hybridMultilevel"/>
    <w:tmpl w:val="E97E45C4"/>
    <w:lvl w:ilvl="0" w:tplc="87DA3746">
      <w:start w:val="1"/>
      <w:numFmt w:val="decimal"/>
      <w:lvlText w:val="%1."/>
      <w:lvlJc w:val="left"/>
      <w:pPr>
        <w:ind w:left="1164" w:hanging="360"/>
      </w:pPr>
      <w:rPr>
        <w:rFonts w:hint="default"/>
      </w:rPr>
    </w:lvl>
    <w:lvl w:ilvl="1" w:tplc="08090019" w:tentative="1">
      <w:start w:val="1"/>
      <w:numFmt w:val="lowerLetter"/>
      <w:lvlText w:val="%2."/>
      <w:lvlJc w:val="left"/>
      <w:pPr>
        <w:ind w:left="1884" w:hanging="360"/>
      </w:pPr>
    </w:lvl>
    <w:lvl w:ilvl="2" w:tplc="0809001B" w:tentative="1">
      <w:start w:val="1"/>
      <w:numFmt w:val="lowerRoman"/>
      <w:lvlText w:val="%3."/>
      <w:lvlJc w:val="right"/>
      <w:pPr>
        <w:ind w:left="2604" w:hanging="180"/>
      </w:pPr>
    </w:lvl>
    <w:lvl w:ilvl="3" w:tplc="0809000F" w:tentative="1">
      <w:start w:val="1"/>
      <w:numFmt w:val="decimal"/>
      <w:lvlText w:val="%4."/>
      <w:lvlJc w:val="left"/>
      <w:pPr>
        <w:ind w:left="3324" w:hanging="360"/>
      </w:pPr>
    </w:lvl>
    <w:lvl w:ilvl="4" w:tplc="08090019" w:tentative="1">
      <w:start w:val="1"/>
      <w:numFmt w:val="lowerLetter"/>
      <w:lvlText w:val="%5."/>
      <w:lvlJc w:val="left"/>
      <w:pPr>
        <w:ind w:left="4044" w:hanging="360"/>
      </w:pPr>
    </w:lvl>
    <w:lvl w:ilvl="5" w:tplc="0809001B" w:tentative="1">
      <w:start w:val="1"/>
      <w:numFmt w:val="lowerRoman"/>
      <w:lvlText w:val="%6."/>
      <w:lvlJc w:val="right"/>
      <w:pPr>
        <w:ind w:left="4764" w:hanging="180"/>
      </w:pPr>
    </w:lvl>
    <w:lvl w:ilvl="6" w:tplc="0809000F" w:tentative="1">
      <w:start w:val="1"/>
      <w:numFmt w:val="decimal"/>
      <w:lvlText w:val="%7."/>
      <w:lvlJc w:val="left"/>
      <w:pPr>
        <w:ind w:left="5484" w:hanging="360"/>
      </w:pPr>
    </w:lvl>
    <w:lvl w:ilvl="7" w:tplc="08090019" w:tentative="1">
      <w:start w:val="1"/>
      <w:numFmt w:val="lowerLetter"/>
      <w:lvlText w:val="%8."/>
      <w:lvlJc w:val="left"/>
      <w:pPr>
        <w:ind w:left="6204" w:hanging="360"/>
      </w:pPr>
    </w:lvl>
    <w:lvl w:ilvl="8" w:tplc="0809001B" w:tentative="1">
      <w:start w:val="1"/>
      <w:numFmt w:val="lowerRoman"/>
      <w:lvlText w:val="%9."/>
      <w:lvlJc w:val="right"/>
      <w:pPr>
        <w:ind w:left="6924" w:hanging="180"/>
      </w:pPr>
    </w:lvl>
  </w:abstractNum>
  <w:abstractNum w:abstractNumId="18">
    <w:nsid w:val="48FB105F"/>
    <w:multiLevelType w:val="hybridMultilevel"/>
    <w:tmpl w:val="6050526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FFA7FFE"/>
    <w:multiLevelType w:val="hybridMultilevel"/>
    <w:tmpl w:val="10AAB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8EF003B"/>
    <w:multiLevelType w:val="hybridMultilevel"/>
    <w:tmpl w:val="0B6EC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1984AD3"/>
    <w:multiLevelType w:val="hybridMultilevel"/>
    <w:tmpl w:val="A25E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99C6359"/>
    <w:multiLevelType w:val="hybridMultilevel"/>
    <w:tmpl w:val="FDE4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D3146F0"/>
    <w:multiLevelType w:val="hybridMultilevel"/>
    <w:tmpl w:val="35D4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03D2EAF"/>
    <w:multiLevelType w:val="hybridMultilevel"/>
    <w:tmpl w:val="77B2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80E7D7E"/>
    <w:multiLevelType w:val="hybridMultilevel"/>
    <w:tmpl w:val="1194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E4619FE"/>
    <w:multiLevelType w:val="hybridMultilevel"/>
    <w:tmpl w:val="C29A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2"/>
  </w:num>
  <w:num w:numId="4">
    <w:abstractNumId w:val="22"/>
  </w:num>
  <w:num w:numId="5">
    <w:abstractNumId w:val="18"/>
  </w:num>
  <w:num w:numId="6">
    <w:abstractNumId w:val="23"/>
  </w:num>
  <w:num w:numId="7">
    <w:abstractNumId w:val="5"/>
  </w:num>
  <w:num w:numId="8">
    <w:abstractNumId w:val="26"/>
  </w:num>
  <w:num w:numId="9">
    <w:abstractNumId w:val="8"/>
  </w:num>
  <w:num w:numId="10">
    <w:abstractNumId w:val="1"/>
  </w:num>
  <w:num w:numId="11">
    <w:abstractNumId w:val="19"/>
  </w:num>
  <w:num w:numId="12">
    <w:abstractNumId w:val="21"/>
  </w:num>
  <w:num w:numId="13">
    <w:abstractNumId w:val="15"/>
  </w:num>
  <w:num w:numId="14">
    <w:abstractNumId w:val="25"/>
  </w:num>
  <w:num w:numId="15">
    <w:abstractNumId w:val="0"/>
  </w:num>
  <w:num w:numId="16">
    <w:abstractNumId w:val="14"/>
  </w:num>
  <w:num w:numId="17">
    <w:abstractNumId w:val="11"/>
  </w:num>
  <w:num w:numId="18">
    <w:abstractNumId w:val="2"/>
  </w:num>
  <w:num w:numId="19">
    <w:abstractNumId w:val="24"/>
  </w:num>
  <w:num w:numId="20">
    <w:abstractNumId w:val="16"/>
  </w:num>
  <w:num w:numId="21">
    <w:abstractNumId w:val="20"/>
  </w:num>
  <w:num w:numId="22">
    <w:abstractNumId w:val="9"/>
  </w:num>
  <w:num w:numId="23">
    <w:abstractNumId w:val="4"/>
  </w:num>
  <w:num w:numId="24">
    <w:abstractNumId w:val="10"/>
  </w:num>
  <w:num w:numId="25">
    <w:abstractNumId w:val="17"/>
  </w:num>
  <w:num w:numId="26">
    <w:abstractNumId w:val="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614"/>
    <w:rsid w:val="00087E16"/>
    <w:rsid w:val="000A4727"/>
    <w:rsid w:val="001A067F"/>
    <w:rsid w:val="002A1E9A"/>
    <w:rsid w:val="00300169"/>
    <w:rsid w:val="0032381F"/>
    <w:rsid w:val="00331BE4"/>
    <w:rsid w:val="003F6D81"/>
    <w:rsid w:val="004A0D06"/>
    <w:rsid w:val="005071DB"/>
    <w:rsid w:val="00540F2C"/>
    <w:rsid w:val="005A7ED7"/>
    <w:rsid w:val="005E7134"/>
    <w:rsid w:val="006D56E7"/>
    <w:rsid w:val="007132C2"/>
    <w:rsid w:val="0074182C"/>
    <w:rsid w:val="007770B5"/>
    <w:rsid w:val="0083034D"/>
    <w:rsid w:val="008E02F6"/>
    <w:rsid w:val="00912614"/>
    <w:rsid w:val="009148D5"/>
    <w:rsid w:val="00934FCC"/>
    <w:rsid w:val="00966625"/>
    <w:rsid w:val="00966EF8"/>
    <w:rsid w:val="00A34038"/>
    <w:rsid w:val="00BD13D9"/>
    <w:rsid w:val="00BE0E05"/>
    <w:rsid w:val="00BF08D8"/>
    <w:rsid w:val="00C73CC5"/>
    <w:rsid w:val="00CC6342"/>
    <w:rsid w:val="00D303A4"/>
    <w:rsid w:val="00D96182"/>
    <w:rsid w:val="00D97C18"/>
    <w:rsid w:val="00E40301"/>
    <w:rsid w:val="00E750CE"/>
    <w:rsid w:val="00E835F7"/>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1067</Words>
  <Characters>6084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Jackie Millier</cp:lastModifiedBy>
  <cp:revision>2</cp:revision>
  <cp:lastPrinted>2019-07-10T09:47:00Z</cp:lastPrinted>
  <dcterms:created xsi:type="dcterms:W3CDTF">2020-07-02T09:51:00Z</dcterms:created>
  <dcterms:modified xsi:type="dcterms:W3CDTF">2020-07-02T09:51:00Z</dcterms:modified>
</cp:coreProperties>
</file>